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4109"/>
        <w:gridCol w:w="1353"/>
        <w:gridCol w:w="4108"/>
      </w:tblGrid>
      <w:tr w:rsidR="00745915" w:rsidRPr="00BF6239" w:rsidTr="001B3716">
        <w:trPr>
          <w:trHeight w:val="2342"/>
        </w:trPr>
        <w:tc>
          <w:tcPr>
            <w:tcW w:w="4129" w:type="dxa"/>
          </w:tcPr>
          <w:p w:rsidR="00745915" w:rsidRDefault="00745915" w:rsidP="001B371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Казан </w:t>
            </w: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ш</w:t>
            </w:r>
            <w:r>
              <w:rPr>
                <w:rFonts w:ascii="Cambria"/>
                <w:b/>
                <w:sz w:val="20"/>
                <w:szCs w:val="20"/>
                <w:lang w:val="tt-RU"/>
              </w:rPr>
              <w:t>әһә</w:t>
            </w:r>
            <w:r>
              <w:rPr>
                <w:rFonts w:ascii="Cambria" w:hAnsi="Cambria" w:cs="Arial"/>
                <w:b/>
                <w:sz w:val="20"/>
                <w:szCs w:val="20"/>
                <w:lang w:val="tt-RU"/>
              </w:rPr>
              <w:t>ре муниципаль бер</w:t>
            </w:r>
            <w:r>
              <w:rPr>
                <w:b/>
                <w:sz w:val="20"/>
                <w:szCs w:val="20"/>
                <w:lang w:val="tt-RU"/>
              </w:rPr>
              <w:t>ә</w:t>
            </w:r>
            <w:r>
              <w:rPr>
                <w:rFonts w:ascii="Cambria" w:hAnsi="Cambria" w:cs="Arial"/>
                <w:b/>
                <w:sz w:val="20"/>
                <w:szCs w:val="20"/>
                <w:lang w:val="tt-RU"/>
              </w:rPr>
              <w:t>млеге Башкарма комитеты М</w:t>
            </w:r>
            <w:r>
              <w:rPr>
                <w:b/>
                <w:sz w:val="20"/>
                <w:szCs w:val="20"/>
                <w:lang w:val="tt-RU"/>
              </w:rPr>
              <w:t>ә</w:t>
            </w:r>
            <w:r>
              <w:rPr>
                <w:rFonts w:ascii="Cambria" w:hAnsi="Cambria" w:cs="Arial"/>
                <w:b/>
                <w:sz w:val="20"/>
                <w:szCs w:val="20"/>
                <w:lang w:val="tt-RU"/>
              </w:rPr>
              <w:t>гариф идар</w:t>
            </w:r>
            <w:r>
              <w:rPr>
                <w:b/>
                <w:sz w:val="20"/>
                <w:szCs w:val="20"/>
                <w:lang w:val="tt-RU"/>
              </w:rPr>
              <w:t>ә</w:t>
            </w:r>
            <w:r>
              <w:rPr>
                <w:rFonts w:ascii="Cambria" w:hAnsi="Cambria" w:cs="Arial"/>
                <w:b/>
                <w:sz w:val="20"/>
                <w:szCs w:val="20"/>
                <w:lang w:val="tt-RU"/>
              </w:rPr>
              <w:t>сене</w:t>
            </w:r>
            <w:r>
              <w:rPr>
                <w:b/>
                <w:sz w:val="20"/>
                <w:szCs w:val="20"/>
                <w:lang w:val="tt-RU"/>
              </w:rPr>
              <w:t>ң</w:t>
            </w:r>
            <w:r>
              <w:rPr>
                <w:rFonts w:ascii="Cambria" w:hAnsi="Cambria" w:cs="Arial"/>
                <w:b/>
                <w:sz w:val="20"/>
                <w:szCs w:val="20"/>
                <w:lang w:val="tt-RU"/>
              </w:rPr>
              <w:t xml:space="preserve"> Вахитов </w:t>
            </w:r>
            <w:r>
              <w:rPr>
                <w:b/>
                <w:sz w:val="20"/>
                <w:szCs w:val="20"/>
                <w:lang w:val="tt-RU"/>
              </w:rPr>
              <w:t>һә</w:t>
            </w:r>
            <w:r>
              <w:rPr>
                <w:b/>
                <w:sz w:val="20"/>
                <w:szCs w:val="20"/>
              </w:rPr>
              <w:t xml:space="preserve">м </w:t>
            </w:r>
            <w:r>
              <w:rPr>
                <w:rFonts w:ascii="Cambria" w:hAnsi="Cambria" w:cs="Arial"/>
                <w:b/>
                <w:sz w:val="20"/>
                <w:szCs w:val="20"/>
                <w:lang w:val="tt-RU"/>
              </w:rPr>
              <w:t>Идел буе районнары м</w:t>
            </w:r>
            <w:r>
              <w:rPr>
                <w:b/>
                <w:sz w:val="20"/>
                <w:szCs w:val="20"/>
                <w:lang w:val="tt-RU"/>
              </w:rPr>
              <w:t>ә</w:t>
            </w:r>
            <w:r>
              <w:rPr>
                <w:rFonts w:ascii="Cambria" w:hAnsi="Cambria" w:cs="Arial"/>
                <w:b/>
                <w:sz w:val="20"/>
                <w:szCs w:val="20"/>
                <w:lang w:val="tt-RU"/>
              </w:rPr>
              <w:t>гариф б</w:t>
            </w:r>
            <w:r>
              <w:rPr>
                <w:b/>
                <w:sz w:val="20"/>
                <w:szCs w:val="20"/>
                <w:lang w:val="tt-RU"/>
              </w:rPr>
              <w:t>ү</w:t>
            </w:r>
            <w:r>
              <w:rPr>
                <w:rFonts w:ascii="Cambria" w:hAnsi="Cambria" w:cs="Arial"/>
                <w:b/>
                <w:sz w:val="20"/>
                <w:szCs w:val="20"/>
                <w:lang w:val="tt-RU"/>
              </w:rPr>
              <w:t>леге</w:t>
            </w:r>
          </w:p>
          <w:p w:rsidR="00745915" w:rsidRDefault="00745915" w:rsidP="001B3716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  <w:p w:rsidR="00745915" w:rsidRDefault="00745915" w:rsidP="001B3716">
            <w:pPr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</w:p>
          <w:p w:rsidR="00745915" w:rsidRDefault="00745915" w:rsidP="001B3716">
            <w:pPr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420101, Казан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ш.</w:t>
            </w: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, Б.Касимовлар</w:t>
            </w:r>
          </w:p>
          <w:p w:rsidR="00745915" w:rsidRDefault="00745915" w:rsidP="001B3716">
            <w:pPr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урамы,6 нчы йорт</w:t>
            </w:r>
          </w:p>
          <w:p w:rsidR="00745915" w:rsidRDefault="00745915" w:rsidP="001B3716">
            <w:pPr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Тел./факс (843)224-35-30, 224-30-55</w:t>
            </w:r>
          </w:p>
          <w:p w:rsidR="00745915" w:rsidRDefault="00745915" w:rsidP="001B3716">
            <w:pPr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rFonts w:ascii="Cambria" w:hAnsi="Cambria"/>
                <w:b/>
                <w:sz w:val="20"/>
                <w:szCs w:val="20"/>
                <w:lang w:val="pt-BR"/>
              </w:rPr>
              <w:t>E</w:t>
            </w: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-</w:t>
            </w:r>
            <w:r>
              <w:rPr>
                <w:rFonts w:ascii="Cambria" w:hAnsi="Cambria"/>
                <w:b/>
                <w:sz w:val="20"/>
                <w:szCs w:val="20"/>
                <w:lang w:val="pt-BR"/>
              </w:rPr>
              <w:t xml:space="preserve">mail: </w:t>
            </w:r>
            <w:r w:rsidR="001A0EE5">
              <w:rPr>
                <w:rFonts w:ascii="Cambria" w:hAnsi="Cambria"/>
                <w:b/>
                <w:sz w:val="20"/>
                <w:szCs w:val="20"/>
                <w:lang w:val="en-US"/>
              </w:rPr>
              <w:fldChar w:fldCharType="begin"/>
            </w:r>
            <w:r>
              <w:rPr>
                <w:rFonts w:ascii="Cambria" w:hAnsi="Cambria"/>
                <w:b/>
                <w:sz w:val="20"/>
                <w:szCs w:val="20"/>
                <w:lang w:val="en-US"/>
              </w:rPr>
              <w:instrText xml:space="preserve"> HYPERLINK "mailto:roopriv@yandex.ru" </w:instrText>
            </w:r>
            <w:r w:rsidR="001A0EE5">
              <w:rPr>
                <w:rFonts w:ascii="Cambria" w:hAnsi="Cambria"/>
                <w:b/>
                <w:sz w:val="20"/>
                <w:szCs w:val="20"/>
                <w:lang w:val="en-US"/>
              </w:rPr>
              <w:fldChar w:fldCharType="separate"/>
            </w:r>
            <w:r>
              <w:rPr>
                <w:rStyle w:val="a3"/>
                <w:rFonts w:ascii="Cambria" w:hAnsi="Cambria"/>
                <w:b/>
                <w:sz w:val="20"/>
                <w:szCs w:val="20"/>
                <w:lang w:val="pt-BR"/>
              </w:rPr>
              <w:t>roopriv@yandex.ru</w:t>
            </w:r>
            <w:r w:rsidR="001A0EE5">
              <w:rPr>
                <w:rFonts w:ascii="Cambria" w:hAnsi="Cambria"/>
                <w:b/>
                <w:sz w:val="20"/>
                <w:szCs w:val="20"/>
                <w:lang w:val="en-US"/>
              </w:rPr>
              <w:fldChar w:fldCharType="end"/>
            </w: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,</w:t>
            </w:r>
          </w:p>
          <w:p w:rsidR="00745915" w:rsidRPr="00597491" w:rsidRDefault="001A0EE5" w:rsidP="001B3716">
            <w:pPr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hyperlink r:id="rId5" w:history="1">
              <w:r w:rsidR="00745915" w:rsidRPr="00FF2279">
                <w:rPr>
                  <w:rStyle w:val="a3"/>
                  <w:rFonts w:ascii="Cambria" w:hAnsi="Cambria"/>
                  <w:b/>
                  <w:sz w:val="20"/>
                  <w:szCs w:val="20"/>
                  <w:lang w:val="tt-RU"/>
                </w:rPr>
                <w:t>https://edu.tatar.ru/priv/page10198.htm</w:t>
              </w:r>
            </w:hyperlink>
          </w:p>
        </w:tc>
        <w:tc>
          <w:tcPr>
            <w:tcW w:w="2166" w:type="dxa"/>
          </w:tcPr>
          <w:p w:rsidR="00745915" w:rsidRDefault="00745915" w:rsidP="001B3716">
            <w:pPr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163195</wp:posOffset>
                  </wp:positionH>
                  <wp:positionV relativeFrom="paragraph">
                    <wp:posOffset>172085</wp:posOffset>
                  </wp:positionV>
                  <wp:extent cx="764540" cy="974725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40" cy="974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26" w:type="dxa"/>
          </w:tcPr>
          <w:p w:rsidR="00745915" w:rsidRDefault="00745915" w:rsidP="001B3716">
            <w:pPr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Отдел Управления образования Исполнительного комитета муниципального образования города Казани по Вахитовскому и Приволжскому районам</w:t>
            </w:r>
          </w:p>
          <w:p w:rsidR="00745915" w:rsidRDefault="00745915" w:rsidP="001B3716">
            <w:pPr>
              <w:rPr>
                <w:rFonts w:ascii="Cambria" w:hAnsi="Cambria"/>
                <w:b/>
                <w:sz w:val="20"/>
                <w:szCs w:val="20"/>
                <w:lang w:val="tt-RU"/>
              </w:rPr>
            </w:pPr>
          </w:p>
          <w:p w:rsidR="00745915" w:rsidRDefault="00745915" w:rsidP="001B3716">
            <w:pPr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420101, г.Казань, ул.Бр.Касимовых,6</w:t>
            </w:r>
          </w:p>
          <w:p w:rsidR="00745915" w:rsidRDefault="00745915" w:rsidP="001B3716">
            <w:pPr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Тел./факс (843)224-35-30, 224-30-55</w:t>
            </w:r>
          </w:p>
          <w:p w:rsidR="00745915" w:rsidRDefault="00745915" w:rsidP="001B3716">
            <w:pPr>
              <w:jc w:val="center"/>
              <w:rPr>
                <w:rFonts w:ascii="Cambria" w:hAnsi="Cambria"/>
                <w:b/>
                <w:sz w:val="20"/>
                <w:szCs w:val="20"/>
                <w:lang w:val="tt-RU"/>
              </w:rPr>
            </w:pPr>
            <w:r>
              <w:rPr>
                <w:rFonts w:ascii="Cambria" w:hAnsi="Cambria"/>
                <w:b/>
                <w:sz w:val="20"/>
                <w:szCs w:val="20"/>
                <w:lang w:val="pt-BR"/>
              </w:rPr>
              <w:t>E</w:t>
            </w: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-</w:t>
            </w:r>
            <w:r>
              <w:rPr>
                <w:rFonts w:ascii="Cambria" w:hAnsi="Cambria"/>
                <w:b/>
                <w:sz w:val="20"/>
                <w:szCs w:val="20"/>
                <w:lang w:val="pt-BR"/>
              </w:rPr>
              <w:t xml:space="preserve">mail: </w:t>
            </w:r>
            <w:r w:rsidR="001A0EE5">
              <w:rPr>
                <w:rFonts w:ascii="Cambria" w:hAnsi="Cambria"/>
                <w:b/>
                <w:sz w:val="20"/>
                <w:szCs w:val="20"/>
                <w:lang w:val="en-US"/>
              </w:rPr>
              <w:fldChar w:fldCharType="begin"/>
            </w:r>
            <w:r>
              <w:rPr>
                <w:rFonts w:ascii="Cambria" w:hAnsi="Cambria"/>
                <w:b/>
                <w:sz w:val="20"/>
                <w:szCs w:val="20"/>
                <w:lang w:val="en-US"/>
              </w:rPr>
              <w:instrText xml:space="preserve"> HYPERLINK "mailto:roopriv@yandex.ru" </w:instrText>
            </w:r>
            <w:r w:rsidR="001A0EE5">
              <w:rPr>
                <w:rFonts w:ascii="Cambria" w:hAnsi="Cambria"/>
                <w:b/>
                <w:sz w:val="20"/>
                <w:szCs w:val="20"/>
                <w:lang w:val="en-US"/>
              </w:rPr>
              <w:fldChar w:fldCharType="separate"/>
            </w:r>
            <w:r>
              <w:rPr>
                <w:rStyle w:val="a3"/>
                <w:rFonts w:ascii="Cambria" w:hAnsi="Cambria"/>
                <w:b/>
                <w:sz w:val="20"/>
                <w:szCs w:val="20"/>
                <w:lang w:val="pt-BR"/>
              </w:rPr>
              <w:t>roopriv@yandex.ru</w:t>
            </w:r>
            <w:r w:rsidR="001A0EE5">
              <w:rPr>
                <w:rFonts w:ascii="Cambria" w:hAnsi="Cambria"/>
                <w:b/>
                <w:sz w:val="20"/>
                <w:szCs w:val="20"/>
                <w:lang w:val="en-US"/>
              </w:rPr>
              <w:fldChar w:fldCharType="end"/>
            </w:r>
            <w:r>
              <w:rPr>
                <w:rFonts w:ascii="Cambria" w:hAnsi="Cambria"/>
                <w:b/>
                <w:sz w:val="20"/>
                <w:szCs w:val="20"/>
                <w:lang w:val="tt-RU"/>
              </w:rPr>
              <w:t>,</w:t>
            </w:r>
          </w:p>
          <w:p w:rsidR="00745915" w:rsidRPr="00597491" w:rsidRDefault="001A0EE5" w:rsidP="001B3716">
            <w:pPr>
              <w:jc w:val="center"/>
              <w:rPr>
                <w:rFonts w:ascii="Cambria" w:hAnsi="Cambria" w:cs="Arial"/>
                <w:b/>
                <w:sz w:val="20"/>
                <w:szCs w:val="20"/>
                <w:lang w:val="pt-BR"/>
              </w:rPr>
            </w:pPr>
            <w:hyperlink r:id="rId7" w:history="1">
              <w:r w:rsidR="00745915" w:rsidRPr="00FF2279">
                <w:rPr>
                  <w:rStyle w:val="a3"/>
                  <w:rFonts w:ascii="Cambria" w:hAnsi="Cambria"/>
                  <w:b/>
                  <w:sz w:val="20"/>
                  <w:szCs w:val="20"/>
                  <w:lang w:val="tt-RU"/>
                </w:rPr>
                <w:t>https://edu.tatar.ru/priv/page10198.htm</w:t>
              </w:r>
            </w:hyperlink>
          </w:p>
        </w:tc>
      </w:tr>
    </w:tbl>
    <w:p w:rsidR="00745915" w:rsidRPr="00FF2279" w:rsidRDefault="00745915" w:rsidP="00745915">
      <w:pPr>
        <w:rPr>
          <w:lang w:val="tt-RU"/>
        </w:rPr>
      </w:pPr>
    </w:p>
    <w:p w:rsidR="00745915" w:rsidRPr="0007559E" w:rsidRDefault="00745915" w:rsidP="00745915">
      <w:pPr>
        <w:tabs>
          <w:tab w:val="left" w:pos="9220"/>
        </w:tabs>
        <w:spacing w:line="336" w:lineRule="auto"/>
        <w:rPr>
          <w:b/>
          <w:sz w:val="30"/>
          <w:lang w:val="tt-RU"/>
        </w:rPr>
      </w:pPr>
      <w:r w:rsidRPr="0007559E">
        <w:rPr>
          <w:b/>
          <w:sz w:val="30"/>
          <w:lang w:val="tt-RU"/>
        </w:rPr>
        <w:t xml:space="preserve">             ПРИКАЗ                                                                            БОЕРЫК</w:t>
      </w:r>
    </w:p>
    <w:p w:rsidR="00745915" w:rsidRPr="009C63B1" w:rsidRDefault="00745915" w:rsidP="00745915">
      <w:pPr>
        <w:tabs>
          <w:tab w:val="left" w:pos="8220"/>
        </w:tabs>
        <w:rPr>
          <w:b/>
          <w:lang w:val="tt-RU"/>
        </w:rPr>
      </w:pPr>
      <w:r>
        <w:rPr>
          <w:b/>
          <w:bCs/>
          <w:sz w:val="28"/>
          <w:szCs w:val="28"/>
        </w:rPr>
        <w:t xml:space="preserve"> «21»  сентября  2015</w:t>
      </w:r>
      <w:r w:rsidRPr="0007559E">
        <w:rPr>
          <w:b/>
          <w:bCs/>
          <w:sz w:val="28"/>
          <w:szCs w:val="28"/>
        </w:rPr>
        <w:t>г.</w:t>
      </w:r>
      <w:r w:rsidRPr="0007559E">
        <w:rPr>
          <w:b/>
          <w:bCs/>
          <w:sz w:val="28"/>
          <w:szCs w:val="28"/>
          <w:lang w:val="tt-RU"/>
        </w:rPr>
        <w:t>№</w:t>
      </w:r>
      <w:r w:rsidR="004526EA">
        <w:rPr>
          <w:b/>
          <w:bCs/>
          <w:sz w:val="28"/>
          <w:szCs w:val="28"/>
        </w:rPr>
        <w:t>477</w:t>
      </w:r>
    </w:p>
    <w:p w:rsidR="00E02A32" w:rsidRDefault="00E02A32"/>
    <w:p w:rsidR="00745915" w:rsidRDefault="00745915" w:rsidP="00745915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О проведении мониторинга</w:t>
      </w:r>
    </w:p>
    <w:p w:rsidR="00745915" w:rsidRPr="00FA6B45" w:rsidRDefault="00745915" w:rsidP="00745915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эмоционально-личностной сферы </w:t>
      </w:r>
      <w:proofErr w:type="gramStart"/>
      <w:r>
        <w:rPr>
          <w:b/>
          <w:sz w:val="28"/>
          <w:szCs w:val="28"/>
        </w:rPr>
        <w:t>обучающихся</w:t>
      </w:r>
      <w:proofErr w:type="gramEnd"/>
    </w:p>
    <w:p w:rsidR="00745915" w:rsidRPr="00745915" w:rsidRDefault="00745915" w:rsidP="00745915">
      <w:pPr>
        <w:spacing w:line="360" w:lineRule="auto"/>
        <w:ind w:firstLine="708"/>
        <w:jc w:val="both"/>
        <w:rPr>
          <w:sz w:val="28"/>
          <w:szCs w:val="28"/>
        </w:rPr>
      </w:pPr>
      <w:r w:rsidRPr="006716ED">
        <w:rPr>
          <w:sz w:val="28"/>
          <w:szCs w:val="28"/>
        </w:rPr>
        <w:t xml:space="preserve">На основании </w:t>
      </w:r>
      <w:r>
        <w:rPr>
          <w:sz w:val="28"/>
          <w:szCs w:val="28"/>
        </w:rPr>
        <w:t xml:space="preserve">приказа </w:t>
      </w:r>
      <w:proofErr w:type="spellStart"/>
      <w:r>
        <w:rPr>
          <w:sz w:val="28"/>
          <w:szCs w:val="28"/>
        </w:rPr>
        <w:t>МОиН</w:t>
      </w:r>
      <w:proofErr w:type="spellEnd"/>
      <w:r>
        <w:rPr>
          <w:sz w:val="28"/>
          <w:szCs w:val="28"/>
        </w:rPr>
        <w:t xml:space="preserve"> РТ от 04.08.2015 № под-8578/15 </w:t>
      </w:r>
      <w:r w:rsidRPr="0063057F">
        <w:rPr>
          <w:sz w:val="28"/>
          <w:szCs w:val="28"/>
        </w:rPr>
        <w:t>«О проведении мониторинга эмоционально-личностной сферы обучающихся общеобразовательных организаций»</w:t>
      </w:r>
      <w:r>
        <w:rPr>
          <w:sz w:val="28"/>
          <w:szCs w:val="28"/>
        </w:rPr>
        <w:t xml:space="preserve">, приказа </w:t>
      </w:r>
      <w:proofErr w:type="spellStart"/>
      <w:r>
        <w:rPr>
          <w:sz w:val="28"/>
          <w:szCs w:val="28"/>
        </w:rPr>
        <w:t>МОиН</w:t>
      </w:r>
      <w:proofErr w:type="spellEnd"/>
      <w:r>
        <w:rPr>
          <w:sz w:val="28"/>
          <w:szCs w:val="28"/>
        </w:rPr>
        <w:t xml:space="preserve"> РТ от 28.08.2015 № под-9227/15 «О социально-психологическом тестировании обучающихся и студентов образовательных организаций во втором полугодии 2015 года», </w:t>
      </w:r>
      <w:proofErr w:type="gramStart"/>
      <w:r>
        <w:rPr>
          <w:sz w:val="28"/>
          <w:szCs w:val="28"/>
        </w:rPr>
        <w:t>во</w:t>
      </w:r>
      <w:proofErr w:type="gramEnd"/>
      <w:r>
        <w:rPr>
          <w:sz w:val="28"/>
          <w:szCs w:val="28"/>
        </w:rPr>
        <w:t xml:space="preserve"> исполнении п.3.1. Постановления республиканской комиссии по делам несовершеннолетних и защите их прав </w:t>
      </w:r>
      <w:r w:rsidR="00634DB1">
        <w:rPr>
          <w:sz w:val="28"/>
          <w:szCs w:val="28"/>
        </w:rPr>
        <w:t>от 27.05.2015 № 05-15, приказа У</w:t>
      </w:r>
      <w:r>
        <w:rPr>
          <w:sz w:val="28"/>
          <w:szCs w:val="28"/>
        </w:rPr>
        <w:t>правления образования от 16.09.2015 № 741 «</w:t>
      </w:r>
      <w:r w:rsidRPr="00745915">
        <w:rPr>
          <w:sz w:val="28"/>
          <w:szCs w:val="28"/>
        </w:rPr>
        <w:t>О проведении мониторинга</w:t>
      </w:r>
    </w:p>
    <w:p w:rsidR="00745915" w:rsidRDefault="00745915" w:rsidP="00745915">
      <w:pPr>
        <w:spacing w:line="360" w:lineRule="auto"/>
        <w:jc w:val="both"/>
        <w:rPr>
          <w:sz w:val="28"/>
          <w:szCs w:val="28"/>
        </w:rPr>
      </w:pPr>
      <w:r w:rsidRPr="00745915">
        <w:rPr>
          <w:sz w:val="28"/>
          <w:szCs w:val="28"/>
        </w:rPr>
        <w:t xml:space="preserve"> эмоционально-личностной сферы </w:t>
      </w:r>
      <w:proofErr w:type="gramStart"/>
      <w:r w:rsidRPr="00745915"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>»</w:t>
      </w:r>
    </w:p>
    <w:p w:rsidR="00745915" w:rsidRDefault="00745915" w:rsidP="00745915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6716ED">
        <w:rPr>
          <w:b/>
          <w:sz w:val="28"/>
          <w:szCs w:val="28"/>
        </w:rPr>
        <w:t>ПРИКАЗЫВАЮ:</w:t>
      </w:r>
    </w:p>
    <w:p w:rsidR="00745915" w:rsidRDefault="00745915" w:rsidP="00D276E6">
      <w:pPr>
        <w:pStyle w:val="a4"/>
        <w:numPr>
          <w:ilvl w:val="0"/>
          <w:numId w:val="2"/>
        </w:numPr>
        <w:spacing w:line="276" w:lineRule="auto"/>
        <w:ind w:left="0" w:firstLine="284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Руководителям общеобразовательных организаций:</w:t>
      </w:r>
    </w:p>
    <w:p w:rsidR="00D276E6" w:rsidRDefault="00D276E6" w:rsidP="00D276E6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r w:rsidR="00745915" w:rsidRPr="00E62132">
        <w:rPr>
          <w:sz w:val="28"/>
          <w:szCs w:val="28"/>
        </w:rPr>
        <w:t>провести</w:t>
      </w:r>
      <w:r w:rsidR="00745915">
        <w:rPr>
          <w:sz w:val="28"/>
          <w:szCs w:val="28"/>
        </w:rPr>
        <w:t xml:space="preserve"> мониторинг</w:t>
      </w:r>
      <w:r w:rsidR="00745915" w:rsidRPr="0063057F">
        <w:rPr>
          <w:sz w:val="28"/>
          <w:szCs w:val="28"/>
        </w:rPr>
        <w:t xml:space="preserve"> эмоционально-личностной сферы обучающихся</w:t>
      </w:r>
      <w:r>
        <w:rPr>
          <w:sz w:val="28"/>
          <w:szCs w:val="28"/>
        </w:rPr>
        <w:t xml:space="preserve">в срок до </w:t>
      </w:r>
      <w:r w:rsidRPr="00D276E6">
        <w:rPr>
          <w:b/>
          <w:sz w:val="28"/>
          <w:szCs w:val="28"/>
        </w:rPr>
        <w:t>30сентября 2015года</w:t>
      </w:r>
      <w:r>
        <w:rPr>
          <w:sz w:val="28"/>
          <w:szCs w:val="28"/>
        </w:rPr>
        <w:t xml:space="preserve"> с использованием следующих диагностик:</w:t>
      </w:r>
    </w:p>
    <w:p w:rsidR="00D276E6" w:rsidRDefault="00D276E6" w:rsidP="00D276E6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Изучение эмоционально-личностной сферы обучающихся от 8-18 лет</w:t>
      </w:r>
    </w:p>
    <w:p w:rsidR="00D276E6" w:rsidRDefault="00D276E6" w:rsidP="00D276E6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( тест </w:t>
      </w:r>
      <w:proofErr w:type="spellStart"/>
      <w:r>
        <w:rPr>
          <w:sz w:val="28"/>
          <w:szCs w:val="28"/>
        </w:rPr>
        <w:t>Кеттелла</w:t>
      </w:r>
      <w:proofErr w:type="spellEnd"/>
      <w:r>
        <w:rPr>
          <w:sz w:val="28"/>
          <w:szCs w:val="28"/>
        </w:rPr>
        <w:t>)</w:t>
      </w:r>
    </w:p>
    <w:p w:rsidR="00D276E6" w:rsidRDefault="00D276E6" w:rsidP="00D276E6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Изучение самооценки и уровня притязаний обучающихся от 8-15 лет</w:t>
      </w:r>
    </w:p>
    <w:p w:rsidR="00D276E6" w:rsidRDefault="00D276E6" w:rsidP="00D276E6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( Пакет «Личность»)</w:t>
      </w:r>
    </w:p>
    <w:p w:rsidR="00D276E6" w:rsidRDefault="00D276E6" w:rsidP="00D276E6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-Изучение личностной тревожности обучающихся от 8-15 лет </w:t>
      </w:r>
    </w:p>
    <w:p w:rsidR="00D276E6" w:rsidRDefault="00D276E6" w:rsidP="00D276E6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(Шкала Спилберга</w:t>
      </w:r>
      <w:proofErr w:type="gramStart"/>
      <w:r>
        <w:rPr>
          <w:sz w:val="28"/>
          <w:szCs w:val="28"/>
        </w:rPr>
        <w:t>.П</w:t>
      </w:r>
      <w:proofErr w:type="gramEnd"/>
      <w:r>
        <w:rPr>
          <w:sz w:val="28"/>
          <w:szCs w:val="28"/>
        </w:rPr>
        <w:t>акет «Личность»);</w:t>
      </w:r>
    </w:p>
    <w:p w:rsidR="00D276E6" w:rsidRDefault="00D276E6" w:rsidP="00D276E6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1.2. </w:t>
      </w:r>
      <w:r w:rsidRPr="0061377D">
        <w:rPr>
          <w:sz w:val="28"/>
          <w:szCs w:val="28"/>
        </w:rPr>
        <w:t>в общеобразовательных организациях</w:t>
      </w:r>
      <w:r>
        <w:rPr>
          <w:sz w:val="28"/>
          <w:szCs w:val="28"/>
        </w:rPr>
        <w:t xml:space="preserve">, </w:t>
      </w:r>
      <w:r w:rsidRPr="0061377D">
        <w:rPr>
          <w:sz w:val="28"/>
          <w:szCs w:val="28"/>
        </w:rPr>
        <w:t>имеющих диагностический комплекс «</w:t>
      </w:r>
      <w:proofErr w:type="spellStart"/>
      <w:r w:rsidRPr="0061377D">
        <w:rPr>
          <w:sz w:val="28"/>
          <w:szCs w:val="28"/>
        </w:rPr>
        <w:t>Эффектон-студио</w:t>
      </w:r>
      <w:proofErr w:type="spellEnd"/>
      <w:r w:rsidRPr="0061377D">
        <w:rPr>
          <w:sz w:val="28"/>
          <w:szCs w:val="28"/>
        </w:rPr>
        <w:t>» провести монито</w:t>
      </w:r>
      <w:r>
        <w:rPr>
          <w:sz w:val="28"/>
          <w:szCs w:val="28"/>
        </w:rPr>
        <w:t xml:space="preserve">ринг  на указанном оборудовании с дополнительным использованием теста </w:t>
      </w:r>
      <w:proofErr w:type="spellStart"/>
      <w:r>
        <w:rPr>
          <w:sz w:val="28"/>
          <w:szCs w:val="28"/>
        </w:rPr>
        <w:t>Люшера</w:t>
      </w:r>
      <w:proofErr w:type="spellEnd"/>
      <w:r>
        <w:rPr>
          <w:sz w:val="28"/>
          <w:szCs w:val="28"/>
        </w:rPr>
        <w:t>, пакет «Состояние»;</w:t>
      </w:r>
    </w:p>
    <w:p w:rsidR="004526EA" w:rsidRDefault="004526EA" w:rsidP="004526EA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1.3. организовать получение информационного согласия в письменной форме одного из родителей или иного законного представителя обучающихся;</w:t>
      </w:r>
    </w:p>
    <w:p w:rsidR="004526EA" w:rsidRDefault="004526EA" w:rsidP="004526EA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1.4. утвердить поименные списки обучающихся, участвующих в мониторинге, составленные по итогам получения от родителей или законных представителей информированных согласий в письменной форме об участии в мониторинге;</w:t>
      </w:r>
    </w:p>
    <w:p w:rsidR="004526EA" w:rsidRDefault="004526EA" w:rsidP="004526EA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1.5. утвердить расписание проведения мониторинга эмоционально-личностной сферы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 xml:space="preserve"> по классам и кабинетам;</w:t>
      </w:r>
    </w:p>
    <w:p w:rsidR="004526EA" w:rsidRDefault="004526EA" w:rsidP="004526EA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1.6. создать условия для хранения заполненных бланков мониторинга, соблюдения конфиденциальности при хранении и использовании бланков мониторинга;</w:t>
      </w:r>
    </w:p>
    <w:p w:rsidR="004526EA" w:rsidRDefault="004526EA" w:rsidP="004526EA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1.7. обеспечить хранение письменных согласий /отказов родителей или законных представителей от </w:t>
      </w:r>
      <w:r w:rsidR="00BF6239">
        <w:rPr>
          <w:sz w:val="28"/>
          <w:szCs w:val="28"/>
        </w:rPr>
        <w:t>проведения мониторинга в течение</w:t>
      </w:r>
      <w:r>
        <w:rPr>
          <w:sz w:val="28"/>
          <w:szCs w:val="28"/>
        </w:rPr>
        <w:t xml:space="preserve"> 1 года в сейфе руководителя;</w:t>
      </w:r>
    </w:p>
    <w:p w:rsidR="00D276E6" w:rsidRDefault="004526EA" w:rsidP="00D276E6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1.8</w:t>
      </w:r>
      <w:r w:rsidR="00D276E6">
        <w:rPr>
          <w:sz w:val="28"/>
          <w:szCs w:val="28"/>
        </w:rPr>
        <w:t xml:space="preserve">. представить в срок до </w:t>
      </w:r>
      <w:r w:rsidR="00D276E6" w:rsidRPr="00D276E6">
        <w:rPr>
          <w:b/>
          <w:sz w:val="28"/>
          <w:szCs w:val="28"/>
        </w:rPr>
        <w:t>01.10.15</w:t>
      </w:r>
      <w:r w:rsidR="00D276E6">
        <w:rPr>
          <w:sz w:val="28"/>
          <w:szCs w:val="28"/>
        </w:rPr>
        <w:t xml:space="preserve"> оперативную информацию по итогам проведения мониторинга в отдел образования методисту </w:t>
      </w:r>
      <w:proofErr w:type="spellStart"/>
      <w:r w:rsidR="00D276E6">
        <w:rPr>
          <w:sz w:val="28"/>
          <w:szCs w:val="28"/>
        </w:rPr>
        <w:t>Л.</w:t>
      </w:r>
      <w:r>
        <w:rPr>
          <w:sz w:val="28"/>
          <w:szCs w:val="28"/>
        </w:rPr>
        <w:t>Р.Мухаммадиевой</w:t>
      </w:r>
      <w:proofErr w:type="spellEnd"/>
      <w:r w:rsidR="00D276E6">
        <w:rPr>
          <w:sz w:val="28"/>
          <w:szCs w:val="28"/>
        </w:rPr>
        <w:t xml:space="preserve"> по электронному адресу </w:t>
      </w:r>
      <w:hyperlink r:id="rId8" w:history="1">
        <w:r w:rsidR="00D276E6" w:rsidRPr="00492401">
          <w:rPr>
            <w:rStyle w:val="a3"/>
            <w:sz w:val="28"/>
            <w:szCs w:val="28"/>
            <w:lang w:val="en-US"/>
          </w:rPr>
          <w:t>imcpriv</w:t>
        </w:r>
        <w:r w:rsidR="00D276E6" w:rsidRPr="00492401">
          <w:rPr>
            <w:rStyle w:val="a3"/>
            <w:sz w:val="28"/>
            <w:szCs w:val="28"/>
          </w:rPr>
          <w:t>2008@</w:t>
        </w:r>
        <w:r w:rsidR="00D276E6" w:rsidRPr="00492401">
          <w:rPr>
            <w:rStyle w:val="a3"/>
            <w:sz w:val="28"/>
            <w:szCs w:val="28"/>
            <w:lang w:val="en-US"/>
          </w:rPr>
          <w:t>yandex</w:t>
        </w:r>
        <w:r w:rsidR="00D276E6" w:rsidRPr="00492401">
          <w:rPr>
            <w:rStyle w:val="a3"/>
            <w:sz w:val="28"/>
            <w:szCs w:val="28"/>
          </w:rPr>
          <w:t>.</w:t>
        </w:r>
        <w:r w:rsidR="00D276E6" w:rsidRPr="00492401">
          <w:rPr>
            <w:rStyle w:val="a3"/>
            <w:sz w:val="28"/>
            <w:szCs w:val="28"/>
            <w:lang w:val="en-US"/>
          </w:rPr>
          <w:t>ru</w:t>
        </w:r>
      </w:hyperlink>
      <w:r w:rsidR="00D276E6">
        <w:rPr>
          <w:sz w:val="28"/>
          <w:szCs w:val="28"/>
        </w:rPr>
        <w:t>в соответствии с формой (приложение 2);</w:t>
      </w:r>
    </w:p>
    <w:p w:rsidR="004526EA" w:rsidRDefault="004526EA" w:rsidP="004526EA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1.9. обеспечить обработку и анализ заполненных бланков мониторинга педагогами, курирующими психолого – педагогическое сопровождение образовательного процесса и работу по профилактике асоциального поведения среди детей и подростков;</w:t>
      </w:r>
    </w:p>
    <w:p w:rsidR="00D276E6" w:rsidRDefault="004526EA" w:rsidP="00D276E6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1.10</w:t>
      </w:r>
      <w:r w:rsidR="00D276E6">
        <w:rPr>
          <w:sz w:val="28"/>
          <w:szCs w:val="28"/>
        </w:rPr>
        <w:t>. составить план работы и организовать индивидуальную работу с выявленными детьми «группы риска» с привлечением педагога-психолога, специалистов ПДН, органов социальной защиты;</w:t>
      </w:r>
    </w:p>
    <w:p w:rsidR="009922C8" w:rsidRDefault="006359AE" w:rsidP="009922C8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1.11</w:t>
      </w:r>
      <w:r w:rsidR="009922C8">
        <w:rPr>
          <w:sz w:val="28"/>
          <w:szCs w:val="28"/>
        </w:rPr>
        <w:t xml:space="preserve">. представить в срок до </w:t>
      </w:r>
      <w:r w:rsidR="009922C8">
        <w:rPr>
          <w:b/>
          <w:sz w:val="28"/>
          <w:szCs w:val="28"/>
        </w:rPr>
        <w:t>21</w:t>
      </w:r>
      <w:r w:rsidR="009922C8" w:rsidRPr="00D276E6">
        <w:rPr>
          <w:b/>
          <w:sz w:val="28"/>
          <w:szCs w:val="28"/>
        </w:rPr>
        <w:t>.10.2015</w:t>
      </w:r>
      <w:r>
        <w:rPr>
          <w:sz w:val="28"/>
          <w:szCs w:val="28"/>
        </w:rPr>
        <w:t xml:space="preserve">в отдел образования методисту Л.В.Панкратовой по электронному адресу </w:t>
      </w:r>
      <w:hyperlink r:id="rId9" w:history="1">
        <w:r w:rsidRPr="00492401">
          <w:rPr>
            <w:rStyle w:val="a3"/>
            <w:sz w:val="28"/>
            <w:szCs w:val="28"/>
            <w:lang w:val="en-US"/>
          </w:rPr>
          <w:t>imcpriv</w:t>
        </w:r>
        <w:r w:rsidRPr="00492401">
          <w:rPr>
            <w:rStyle w:val="a3"/>
            <w:sz w:val="28"/>
            <w:szCs w:val="28"/>
          </w:rPr>
          <w:t>2008@</w:t>
        </w:r>
        <w:r w:rsidRPr="00492401">
          <w:rPr>
            <w:rStyle w:val="a3"/>
            <w:sz w:val="28"/>
            <w:szCs w:val="28"/>
            <w:lang w:val="en-US"/>
          </w:rPr>
          <w:t>yandex</w:t>
        </w:r>
        <w:r w:rsidRPr="00492401">
          <w:rPr>
            <w:rStyle w:val="a3"/>
            <w:sz w:val="28"/>
            <w:szCs w:val="28"/>
          </w:rPr>
          <w:t>.</w:t>
        </w:r>
        <w:r w:rsidRPr="00492401">
          <w:rPr>
            <w:rStyle w:val="a3"/>
            <w:sz w:val="28"/>
            <w:szCs w:val="28"/>
            <w:lang w:val="en-US"/>
          </w:rPr>
          <w:t>ru</w:t>
        </w:r>
      </w:hyperlink>
      <w:r w:rsidR="009922C8">
        <w:rPr>
          <w:sz w:val="28"/>
          <w:szCs w:val="28"/>
        </w:rPr>
        <w:t>списки детей «группы риска»</w:t>
      </w:r>
      <w:r>
        <w:rPr>
          <w:sz w:val="28"/>
          <w:szCs w:val="28"/>
        </w:rPr>
        <w:t>,</w:t>
      </w:r>
      <w:r w:rsidR="009922C8">
        <w:rPr>
          <w:sz w:val="28"/>
          <w:szCs w:val="28"/>
        </w:rPr>
        <w:t xml:space="preserve"> выявленных по итогам мониторинга в соотв</w:t>
      </w:r>
      <w:r>
        <w:rPr>
          <w:sz w:val="28"/>
          <w:szCs w:val="28"/>
        </w:rPr>
        <w:t>етствии с формой (приложение 3).</w:t>
      </w:r>
    </w:p>
    <w:p w:rsidR="006359AE" w:rsidRDefault="006359AE" w:rsidP="006359AE">
      <w:pPr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2.  Назначить ответственным за организацию и  проведение мониторинга</w:t>
      </w:r>
      <w:r w:rsidR="004526EA">
        <w:rPr>
          <w:sz w:val="28"/>
          <w:szCs w:val="28"/>
        </w:rPr>
        <w:t xml:space="preserve"> методиста </w:t>
      </w:r>
      <w:proofErr w:type="spellStart"/>
      <w:r w:rsidR="004526EA">
        <w:rPr>
          <w:sz w:val="28"/>
          <w:szCs w:val="28"/>
        </w:rPr>
        <w:t>Мухаммадиеву</w:t>
      </w:r>
      <w:proofErr w:type="spellEnd"/>
      <w:r w:rsidR="004526EA">
        <w:rPr>
          <w:sz w:val="28"/>
          <w:szCs w:val="28"/>
        </w:rPr>
        <w:t xml:space="preserve"> Л.Р.</w:t>
      </w:r>
      <w:r w:rsidR="00BF6239">
        <w:rPr>
          <w:sz w:val="28"/>
          <w:szCs w:val="28"/>
        </w:rPr>
        <w:t>О</w:t>
      </w:r>
      <w:bookmarkStart w:id="0" w:name="_GoBack"/>
      <w:bookmarkEnd w:id="0"/>
      <w:r w:rsidR="004526EA">
        <w:rPr>
          <w:sz w:val="28"/>
          <w:szCs w:val="28"/>
        </w:rPr>
        <w:t xml:space="preserve">тветственность за </w:t>
      </w:r>
      <w:r>
        <w:rPr>
          <w:sz w:val="28"/>
          <w:szCs w:val="28"/>
        </w:rPr>
        <w:t xml:space="preserve">сдачу списков детей «группы риска» в городской центр «Ресурс» </w:t>
      </w:r>
      <w:r w:rsidR="004526EA">
        <w:rPr>
          <w:sz w:val="28"/>
          <w:szCs w:val="28"/>
        </w:rPr>
        <w:t xml:space="preserve">возложить на </w:t>
      </w:r>
      <w:r>
        <w:rPr>
          <w:sz w:val="28"/>
          <w:szCs w:val="28"/>
        </w:rPr>
        <w:t>методиста Л.В.Панкратову.</w:t>
      </w:r>
    </w:p>
    <w:p w:rsidR="00E84A86" w:rsidRPr="00E84A86" w:rsidRDefault="00E84A86" w:rsidP="00E84A86">
      <w:pPr>
        <w:spacing w:line="276" w:lineRule="auto"/>
        <w:jc w:val="both"/>
        <w:rPr>
          <w:sz w:val="28"/>
          <w:szCs w:val="28"/>
        </w:rPr>
      </w:pPr>
      <w:r w:rsidRPr="00E84A86">
        <w:rPr>
          <w:sz w:val="28"/>
          <w:szCs w:val="28"/>
        </w:rPr>
        <w:t xml:space="preserve">3. </w:t>
      </w:r>
      <w:proofErr w:type="gramStart"/>
      <w:r w:rsidRPr="00E84A86">
        <w:rPr>
          <w:sz w:val="28"/>
          <w:szCs w:val="28"/>
        </w:rPr>
        <w:t>Контроль за</w:t>
      </w:r>
      <w:proofErr w:type="gramEnd"/>
      <w:r w:rsidRPr="00E84A86">
        <w:rPr>
          <w:sz w:val="28"/>
          <w:szCs w:val="28"/>
        </w:rPr>
        <w:t xml:space="preserve"> исполнением данного приказа возложить на </w:t>
      </w:r>
      <w:proofErr w:type="spellStart"/>
      <w:r w:rsidRPr="00E84A86">
        <w:rPr>
          <w:sz w:val="28"/>
          <w:szCs w:val="28"/>
        </w:rPr>
        <w:t>заведующуюУМС</w:t>
      </w:r>
      <w:proofErr w:type="spellEnd"/>
      <w:r w:rsidRPr="00E84A86">
        <w:rPr>
          <w:sz w:val="28"/>
          <w:szCs w:val="28"/>
        </w:rPr>
        <w:t xml:space="preserve"> ИМО </w:t>
      </w:r>
      <w:proofErr w:type="spellStart"/>
      <w:r w:rsidRPr="00E84A86">
        <w:rPr>
          <w:sz w:val="28"/>
          <w:szCs w:val="28"/>
        </w:rPr>
        <w:t>Шайдуллину</w:t>
      </w:r>
      <w:proofErr w:type="spellEnd"/>
      <w:r w:rsidRPr="00E84A86">
        <w:rPr>
          <w:sz w:val="28"/>
          <w:szCs w:val="28"/>
        </w:rPr>
        <w:t xml:space="preserve"> Д. Р.</w:t>
      </w:r>
    </w:p>
    <w:p w:rsidR="00E84A86" w:rsidRDefault="00E84A86" w:rsidP="006359AE">
      <w:pPr>
        <w:spacing w:line="360" w:lineRule="auto"/>
        <w:ind w:firstLine="708"/>
        <w:jc w:val="both"/>
        <w:rPr>
          <w:sz w:val="28"/>
          <w:szCs w:val="28"/>
        </w:rPr>
      </w:pPr>
    </w:p>
    <w:p w:rsidR="00E84A86" w:rsidRDefault="00E84A86" w:rsidP="006359AE">
      <w:pPr>
        <w:spacing w:line="360" w:lineRule="auto"/>
        <w:ind w:firstLine="708"/>
        <w:jc w:val="both"/>
        <w:rPr>
          <w:sz w:val="28"/>
          <w:szCs w:val="28"/>
        </w:rPr>
      </w:pPr>
    </w:p>
    <w:p w:rsidR="00E84A86" w:rsidRPr="001A12A4" w:rsidRDefault="00E84A86" w:rsidP="00E84A86">
      <w:pPr>
        <w:spacing w:line="276" w:lineRule="auto"/>
        <w:jc w:val="both"/>
        <w:rPr>
          <w:b/>
          <w:sz w:val="28"/>
          <w:szCs w:val="28"/>
        </w:rPr>
      </w:pPr>
      <w:r w:rsidRPr="001A12A4">
        <w:rPr>
          <w:b/>
          <w:sz w:val="28"/>
          <w:szCs w:val="28"/>
        </w:rPr>
        <w:t>Начальник отдела образования                    М. З. Закирова</w:t>
      </w:r>
    </w:p>
    <w:p w:rsidR="00E84A86" w:rsidRDefault="00E84A86" w:rsidP="006359AE">
      <w:pPr>
        <w:spacing w:line="360" w:lineRule="auto"/>
        <w:ind w:firstLine="708"/>
        <w:jc w:val="both"/>
        <w:rPr>
          <w:sz w:val="28"/>
          <w:szCs w:val="28"/>
        </w:rPr>
      </w:pPr>
    </w:p>
    <w:p w:rsidR="00E84A86" w:rsidRDefault="00E84A86" w:rsidP="006359AE">
      <w:pPr>
        <w:spacing w:line="360" w:lineRule="auto"/>
        <w:ind w:firstLine="708"/>
        <w:jc w:val="both"/>
        <w:rPr>
          <w:sz w:val="28"/>
          <w:szCs w:val="28"/>
        </w:rPr>
      </w:pPr>
    </w:p>
    <w:p w:rsidR="00E84A86" w:rsidRPr="00E84A86" w:rsidRDefault="00E84A86" w:rsidP="006359AE">
      <w:pPr>
        <w:spacing w:line="360" w:lineRule="auto"/>
        <w:ind w:firstLine="708"/>
        <w:jc w:val="both"/>
        <w:rPr>
          <w:sz w:val="20"/>
          <w:szCs w:val="20"/>
        </w:rPr>
      </w:pPr>
      <w:proofErr w:type="spellStart"/>
      <w:r w:rsidRPr="00E84A86">
        <w:rPr>
          <w:sz w:val="20"/>
          <w:szCs w:val="20"/>
        </w:rPr>
        <w:t>Исп.</w:t>
      </w:r>
      <w:r>
        <w:rPr>
          <w:sz w:val="20"/>
          <w:szCs w:val="20"/>
        </w:rPr>
        <w:t>Л.Р.Мухаммадиева</w:t>
      </w:r>
      <w:proofErr w:type="spellEnd"/>
      <w:r>
        <w:rPr>
          <w:sz w:val="20"/>
          <w:szCs w:val="20"/>
        </w:rPr>
        <w:t xml:space="preserve"> 224-52-74</w:t>
      </w:r>
    </w:p>
    <w:p w:rsidR="006359AE" w:rsidRDefault="006359AE" w:rsidP="006359AE">
      <w:pPr>
        <w:spacing w:line="360" w:lineRule="auto"/>
        <w:jc w:val="both"/>
        <w:rPr>
          <w:sz w:val="28"/>
          <w:szCs w:val="28"/>
        </w:rPr>
      </w:pPr>
    </w:p>
    <w:p w:rsidR="009922C8" w:rsidRDefault="009922C8" w:rsidP="009922C8">
      <w:pPr>
        <w:spacing w:line="360" w:lineRule="auto"/>
        <w:ind w:firstLine="708"/>
        <w:jc w:val="both"/>
        <w:rPr>
          <w:sz w:val="28"/>
          <w:szCs w:val="28"/>
        </w:rPr>
      </w:pPr>
    </w:p>
    <w:p w:rsidR="00FF2279" w:rsidRDefault="00FF2279" w:rsidP="00D276E6">
      <w:pPr>
        <w:spacing w:line="360" w:lineRule="auto"/>
        <w:ind w:firstLine="708"/>
        <w:jc w:val="both"/>
        <w:rPr>
          <w:sz w:val="28"/>
          <w:szCs w:val="28"/>
        </w:rPr>
      </w:pPr>
    </w:p>
    <w:p w:rsidR="00FF2279" w:rsidRDefault="00FF2279" w:rsidP="00D276E6">
      <w:pPr>
        <w:spacing w:line="360" w:lineRule="auto"/>
        <w:ind w:firstLine="708"/>
        <w:jc w:val="both"/>
        <w:rPr>
          <w:sz w:val="28"/>
          <w:szCs w:val="28"/>
        </w:rPr>
      </w:pPr>
    </w:p>
    <w:p w:rsidR="00FF2279" w:rsidRDefault="00FF2279" w:rsidP="00D276E6">
      <w:pPr>
        <w:spacing w:line="360" w:lineRule="auto"/>
        <w:ind w:firstLine="708"/>
        <w:jc w:val="both"/>
        <w:rPr>
          <w:sz w:val="28"/>
          <w:szCs w:val="28"/>
        </w:rPr>
      </w:pPr>
    </w:p>
    <w:p w:rsidR="00FF2279" w:rsidRDefault="00FF2279" w:rsidP="00D276E6">
      <w:pPr>
        <w:spacing w:line="360" w:lineRule="auto"/>
        <w:ind w:firstLine="708"/>
        <w:jc w:val="both"/>
        <w:rPr>
          <w:sz w:val="28"/>
          <w:szCs w:val="28"/>
        </w:rPr>
      </w:pPr>
    </w:p>
    <w:p w:rsidR="00FF2279" w:rsidRDefault="00FF2279" w:rsidP="00D276E6">
      <w:pPr>
        <w:spacing w:line="360" w:lineRule="auto"/>
        <w:ind w:firstLine="708"/>
        <w:jc w:val="both"/>
        <w:rPr>
          <w:sz w:val="28"/>
          <w:szCs w:val="28"/>
        </w:rPr>
      </w:pPr>
    </w:p>
    <w:p w:rsidR="00FF2279" w:rsidRDefault="00FF2279" w:rsidP="00D276E6">
      <w:pPr>
        <w:spacing w:line="360" w:lineRule="auto"/>
        <w:ind w:firstLine="708"/>
        <w:jc w:val="both"/>
        <w:rPr>
          <w:sz w:val="28"/>
          <w:szCs w:val="28"/>
        </w:rPr>
      </w:pPr>
    </w:p>
    <w:p w:rsidR="00FF2279" w:rsidRDefault="00FF2279" w:rsidP="00D276E6">
      <w:pPr>
        <w:spacing w:line="360" w:lineRule="auto"/>
        <w:ind w:firstLine="708"/>
        <w:jc w:val="both"/>
        <w:rPr>
          <w:sz w:val="28"/>
          <w:szCs w:val="28"/>
        </w:rPr>
      </w:pPr>
    </w:p>
    <w:p w:rsidR="00FF2279" w:rsidRDefault="00FF2279" w:rsidP="00D276E6">
      <w:pPr>
        <w:spacing w:line="360" w:lineRule="auto"/>
        <w:ind w:firstLine="708"/>
        <w:jc w:val="both"/>
        <w:rPr>
          <w:sz w:val="28"/>
          <w:szCs w:val="28"/>
        </w:rPr>
      </w:pPr>
    </w:p>
    <w:p w:rsidR="00FF2279" w:rsidRDefault="00FF2279" w:rsidP="00FF2279">
      <w:pPr>
        <w:spacing w:line="360" w:lineRule="auto"/>
        <w:jc w:val="both"/>
        <w:rPr>
          <w:sz w:val="28"/>
          <w:szCs w:val="28"/>
        </w:rPr>
      </w:pPr>
    </w:p>
    <w:p w:rsidR="00FF2279" w:rsidRDefault="00FF2279" w:rsidP="00D276E6">
      <w:pPr>
        <w:spacing w:line="360" w:lineRule="auto"/>
        <w:ind w:firstLine="708"/>
        <w:jc w:val="both"/>
        <w:rPr>
          <w:sz w:val="28"/>
          <w:szCs w:val="28"/>
        </w:rPr>
      </w:pPr>
    </w:p>
    <w:p w:rsidR="00FF2279" w:rsidRDefault="00FF2279" w:rsidP="00D276E6">
      <w:pPr>
        <w:spacing w:line="360" w:lineRule="auto"/>
        <w:ind w:firstLine="708"/>
        <w:jc w:val="both"/>
        <w:rPr>
          <w:sz w:val="28"/>
          <w:szCs w:val="28"/>
        </w:rPr>
      </w:pPr>
    </w:p>
    <w:p w:rsidR="00FF2279" w:rsidRDefault="00FF2279" w:rsidP="00D276E6">
      <w:pPr>
        <w:spacing w:line="360" w:lineRule="auto"/>
        <w:ind w:firstLine="708"/>
        <w:jc w:val="both"/>
        <w:rPr>
          <w:sz w:val="28"/>
          <w:szCs w:val="28"/>
        </w:rPr>
      </w:pPr>
    </w:p>
    <w:p w:rsidR="00FF2279" w:rsidRPr="0091187B" w:rsidRDefault="00FF2279" w:rsidP="00FF2279">
      <w:pPr>
        <w:spacing w:line="360" w:lineRule="auto"/>
        <w:jc w:val="center"/>
        <w:rPr>
          <w:b/>
          <w:sz w:val="28"/>
          <w:szCs w:val="28"/>
        </w:rPr>
      </w:pPr>
    </w:p>
    <w:p w:rsidR="00FF2279" w:rsidRDefault="00FF2279" w:rsidP="00FF2279">
      <w:pPr>
        <w:spacing w:line="360" w:lineRule="auto"/>
        <w:jc w:val="right"/>
        <w:rPr>
          <w:sz w:val="28"/>
          <w:szCs w:val="28"/>
        </w:rPr>
        <w:sectPr w:rsidR="00FF2279" w:rsidSect="00FF2279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FF2279" w:rsidRPr="00FF2279" w:rsidRDefault="00FF2279" w:rsidP="00FF2279">
      <w:pPr>
        <w:spacing w:line="360" w:lineRule="auto"/>
        <w:jc w:val="right"/>
        <w:rPr>
          <w:sz w:val="28"/>
          <w:szCs w:val="28"/>
        </w:rPr>
      </w:pPr>
      <w:r w:rsidRPr="00FF2279">
        <w:rPr>
          <w:sz w:val="28"/>
          <w:szCs w:val="28"/>
        </w:rPr>
        <w:lastRenderedPageBreak/>
        <w:t>Приложение 2</w:t>
      </w:r>
    </w:p>
    <w:p w:rsidR="00FF2279" w:rsidRDefault="00FF2279" w:rsidP="00FF2279">
      <w:pPr>
        <w:spacing w:line="360" w:lineRule="auto"/>
        <w:jc w:val="center"/>
        <w:rPr>
          <w:b/>
          <w:sz w:val="28"/>
          <w:szCs w:val="28"/>
        </w:rPr>
      </w:pPr>
      <w:r w:rsidRPr="0091187B">
        <w:rPr>
          <w:b/>
          <w:sz w:val="28"/>
          <w:szCs w:val="28"/>
        </w:rPr>
        <w:t>Отчет о проведении мониторинга</w:t>
      </w:r>
    </w:p>
    <w:p w:rsidR="00FF2279" w:rsidRDefault="00FF2279" w:rsidP="00FF2279">
      <w:pPr>
        <w:spacing w:line="360" w:lineRule="auto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_______________района</w:t>
      </w:r>
      <w:proofErr w:type="spellEnd"/>
      <w:r>
        <w:rPr>
          <w:b/>
          <w:sz w:val="28"/>
          <w:szCs w:val="28"/>
        </w:rPr>
        <w:t xml:space="preserve"> г</w:t>
      </w:r>
      <w:proofErr w:type="gramStart"/>
      <w:r>
        <w:rPr>
          <w:b/>
          <w:sz w:val="28"/>
          <w:szCs w:val="28"/>
        </w:rPr>
        <w:t>.К</w:t>
      </w:r>
      <w:proofErr w:type="gramEnd"/>
      <w:r>
        <w:rPr>
          <w:b/>
          <w:sz w:val="28"/>
          <w:szCs w:val="28"/>
        </w:rPr>
        <w:t>азани</w:t>
      </w:r>
    </w:p>
    <w:p w:rsidR="00FF2279" w:rsidRPr="00117547" w:rsidRDefault="00FF2279" w:rsidP="00FF2279">
      <w:pPr>
        <w:spacing w:line="360" w:lineRule="auto"/>
        <w:jc w:val="center"/>
        <w:rPr>
          <w:i/>
          <w:sz w:val="28"/>
          <w:szCs w:val="28"/>
        </w:rPr>
      </w:pPr>
    </w:p>
    <w:p w:rsidR="00FF2279" w:rsidRPr="00117547" w:rsidRDefault="00FF2279" w:rsidP="00FF2279">
      <w:pPr>
        <w:spacing w:line="360" w:lineRule="auto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(</w:t>
      </w:r>
      <w:r w:rsidRPr="00117547">
        <w:rPr>
          <w:i/>
          <w:sz w:val="28"/>
          <w:szCs w:val="28"/>
        </w:rPr>
        <w:t xml:space="preserve">Данные формы заполняются в </w:t>
      </w:r>
      <w:proofErr w:type="spellStart"/>
      <w:r w:rsidRPr="00117547">
        <w:rPr>
          <w:i/>
          <w:sz w:val="28"/>
          <w:szCs w:val="28"/>
          <w:lang w:val="en-US"/>
        </w:rPr>
        <w:t>MicrosoftWord</w:t>
      </w:r>
      <w:proofErr w:type="spellEnd"/>
      <w:r>
        <w:rPr>
          <w:i/>
          <w:sz w:val="28"/>
          <w:szCs w:val="28"/>
        </w:rPr>
        <w:t>)</w:t>
      </w:r>
    </w:p>
    <w:p w:rsidR="00FF2279" w:rsidRDefault="00FF2279" w:rsidP="00FF2279">
      <w:pPr>
        <w:spacing w:line="360" w:lineRule="auto"/>
        <w:jc w:val="center"/>
        <w:rPr>
          <w:b/>
          <w:sz w:val="28"/>
          <w:szCs w:val="28"/>
        </w:rPr>
      </w:pPr>
    </w:p>
    <w:tbl>
      <w:tblPr>
        <w:tblStyle w:val="a5"/>
        <w:tblW w:w="12701" w:type="dxa"/>
        <w:jc w:val="center"/>
        <w:tblInd w:w="-1458" w:type="dxa"/>
        <w:tblLook w:val="04A0"/>
      </w:tblPr>
      <w:tblGrid>
        <w:gridCol w:w="1716"/>
        <w:gridCol w:w="1937"/>
        <w:gridCol w:w="1643"/>
        <w:gridCol w:w="1701"/>
        <w:gridCol w:w="1770"/>
        <w:gridCol w:w="1983"/>
        <w:gridCol w:w="1951"/>
      </w:tblGrid>
      <w:tr w:rsidR="00FF2279" w:rsidTr="001B3716">
        <w:trPr>
          <w:jc w:val="center"/>
        </w:trPr>
        <w:tc>
          <w:tcPr>
            <w:tcW w:w="1716" w:type="dxa"/>
          </w:tcPr>
          <w:p w:rsidR="00FF2279" w:rsidRPr="0091187B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87B">
              <w:rPr>
                <w:rFonts w:ascii="Times New Roman" w:hAnsi="Times New Roman" w:cs="Times New Roman"/>
                <w:sz w:val="24"/>
                <w:szCs w:val="24"/>
              </w:rPr>
              <w:t>Наименование учреждения</w:t>
            </w:r>
          </w:p>
        </w:tc>
        <w:tc>
          <w:tcPr>
            <w:tcW w:w="1937" w:type="dxa"/>
          </w:tcPr>
          <w:p w:rsidR="00FF2279" w:rsidRPr="0091187B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87B">
              <w:rPr>
                <w:rFonts w:ascii="Times New Roman" w:hAnsi="Times New Roman" w:cs="Times New Roman"/>
                <w:sz w:val="24"/>
                <w:szCs w:val="24"/>
              </w:rPr>
              <w:t>Количество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бучающихся в возрасте от 8 до 15</w:t>
            </w:r>
            <w:r w:rsidRPr="0091187B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643" w:type="dxa"/>
          </w:tcPr>
          <w:p w:rsidR="00FF2279" w:rsidRPr="0091187B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полученных разрешений от родителей</w:t>
            </w:r>
          </w:p>
        </w:tc>
        <w:tc>
          <w:tcPr>
            <w:tcW w:w="1701" w:type="dxa"/>
          </w:tcPr>
          <w:p w:rsidR="00FF2279" w:rsidRPr="0091187B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8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91187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1187B">
              <w:rPr>
                <w:rFonts w:ascii="Times New Roman" w:hAnsi="Times New Roman" w:cs="Times New Roman"/>
                <w:sz w:val="24"/>
                <w:szCs w:val="24"/>
              </w:rPr>
              <w:t>, прошедших тестирование</w:t>
            </w:r>
          </w:p>
        </w:tc>
        <w:tc>
          <w:tcPr>
            <w:tcW w:w="1770" w:type="dxa"/>
          </w:tcPr>
          <w:p w:rsidR="00FF2279" w:rsidRPr="0091187B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8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91187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1187B">
              <w:rPr>
                <w:rFonts w:ascii="Times New Roman" w:hAnsi="Times New Roman" w:cs="Times New Roman"/>
                <w:sz w:val="24"/>
                <w:szCs w:val="24"/>
              </w:rPr>
              <w:t>, не прошедших тестирование</w:t>
            </w:r>
          </w:p>
        </w:tc>
        <w:tc>
          <w:tcPr>
            <w:tcW w:w="1983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8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91187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1187B">
              <w:rPr>
                <w:rFonts w:ascii="Times New Roman" w:hAnsi="Times New Roman" w:cs="Times New Roman"/>
                <w:sz w:val="24"/>
                <w:szCs w:val="24"/>
              </w:rPr>
              <w:t>, прошедших 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диагностическом комплексе </w:t>
            </w:r>
          </w:p>
          <w:p w:rsidR="00FF2279" w:rsidRPr="0091187B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87B">
              <w:rPr>
                <w:rFonts w:ascii="Times New Roman" w:eastAsiaTheme="minorEastAsia" w:hAnsi="Times New Roman" w:cs="Times New Roman"/>
                <w:sz w:val="24"/>
                <w:szCs w:val="24"/>
              </w:rPr>
              <w:t>«</w:t>
            </w:r>
            <w:proofErr w:type="spellStart"/>
            <w:r w:rsidRPr="0091187B">
              <w:rPr>
                <w:rFonts w:ascii="Times New Roman" w:eastAsiaTheme="minorEastAsia" w:hAnsi="Times New Roman" w:cs="Times New Roman"/>
                <w:sz w:val="24"/>
                <w:szCs w:val="24"/>
              </w:rPr>
              <w:t>Эффектон-студио</w:t>
            </w:r>
            <w:proofErr w:type="spellEnd"/>
            <w:r w:rsidRPr="0091187B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51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Причина не прохождения </w:t>
            </w:r>
          </w:p>
          <w:p w:rsidR="00FF2279" w:rsidRPr="0091187B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за исключением  отказа родителей)</w:t>
            </w:r>
          </w:p>
        </w:tc>
      </w:tr>
      <w:tr w:rsidR="00FF2279" w:rsidTr="001B3716">
        <w:trPr>
          <w:jc w:val="center"/>
        </w:trPr>
        <w:tc>
          <w:tcPr>
            <w:tcW w:w="1716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37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3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70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3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51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F2279" w:rsidRPr="0091187B" w:rsidRDefault="00FF2279" w:rsidP="00FF2279">
      <w:pPr>
        <w:spacing w:line="360" w:lineRule="auto"/>
        <w:jc w:val="center"/>
        <w:rPr>
          <w:b/>
          <w:sz w:val="28"/>
          <w:szCs w:val="28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Данная таблица заполняется для детей в возрасте от 8-15 лет</w:t>
      </w: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tbl>
      <w:tblPr>
        <w:tblStyle w:val="a5"/>
        <w:tblW w:w="12701" w:type="dxa"/>
        <w:jc w:val="center"/>
        <w:tblInd w:w="-1458" w:type="dxa"/>
        <w:tblLook w:val="04A0"/>
      </w:tblPr>
      <w:tblGrid>
        <w:gridCol w:w="1716"/>
        <w:gridCol w:w="1937"/>
        <w:gridCol w:w="1643"/>
        <w:gridCol w:w="1701"/>
        <w:gridCol w:w="1770"/>
        <w:gridCol w:w="1983"/>
        <w:gridCol w:w="1951"/>
      </w:tblGrid>
      <w:tr w:rsidR="00FF2279" w:rsidTr="001B3716">
        <w:trPr>
          <w:jc w:val="center"/>
        </w:trPr>
        <w:tc>
          <w:tcPr>
            <w:tcW w:w="1716" w:type="dxa"/>
          </w:tcPr>
          <w:p w:rsidR="00FF2279" w:rsidRPr="0091187B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8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Наименование учреждения</w:t>
            </w:r>
          </w:p>
        </w:tc>
        <w:tc>
          <w:tcPr>
            <w:tcW w:w="1937" w:type="dxa"/>
          </w:tcPr>
          <w:p w:rsidR="00FF2279" w:rsidRPr="0091187B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87B">
              <w:rPr>
                <w:rFonts w:ascii="Times New Roman" w:hAnsi="Times New Roman" w:cs="Times New Roman"/>
                <w:sz w:val="24"/>
                <w:szCs w:val="24"/>
              </w:rPr>
              <w:t>Количество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бучающихся в возрасте от 13 до 18</w:t>
            </w:r>
            <w:r w:rsidRPr="0091187B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1643" w:type="dxa"/>
          </w:tcPr>
          <w:p w:rsidR="00FF2279" w:rsidRPr="0091187B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полученных разрешений от родителей</w:t>
            </w:r>
          </w:p>
        </w:tc>
        <w:tc>
          <w:tcPr>
            <w:tcW w:w="1701" w:type="dxa"/>
          </w:tcPr>
          <w:p w:rsidR="00FF2279" w:rsidRPr="0091187B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8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91187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1187B">
              <w:rPr>
                <w:rFonts w:ascii="Times New Roman" w:hAnsi="Times New Roman" w:cs="Times New Roman"/>
                <w:sz w:val="24"/>
                <w:szCs w:val="24"/>
              </w:rPr>
              <w:t>, прошедших тестирование</w:t>
            </w:r>
          </w:p>
        </w:tc>
        <w:tc>
          <w:tcPr>
            <w:tcW w:w="1770" w:type="dxa"/>
          </w:tcPr>
          <w:p w:rsidR="00FF2279" w:rsidRPr="0091187B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8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91187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1187B">
              <w:rPr>
                <w:rFonts w:ascii="Times New Roman" w:hAnsi="Times New Roman" w:cs="Times New Roman"/>
                <w:sz w:val="24"/>
                <w:szCs w:val="24"/>
              </w:rPr>
              <w:t>, не прошедших тестирование</w:t>
            </w:r>
          </w:p>
        </w:tc>
        <w:tc>
          <w:tcPr>
            <w:tcW w:w="1983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87B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91187B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91187B">
              <w:rPr>
                <w:rFonts w:ascii="Times New Roman" w:hAnsi="Times New Roman" w:cs="Times New Roman"/>
                <w:sz w:val="24"/>
                <w:szCs w:val="24"/>
              </w:rPr>
              <w:t>, прошедших тестирование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диагностическом комплексе </w:t>
            </w:r>
          </w:p>
          <w:p w:rsidR="00FF2279" w:rsidRPr="0091187B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187B">
              <w:rPr>
                <w:rFonts w:ascii="Times New Roman" w:eastAsiaTheme="minorEastAsia" w:hAnsi="Times New Roman" w:cs="Times New Roman"/>
                <w:sz w:val="24"/>
                <w:szCs w:val="24"/>
              </w:rPr>
              <w:t>«</w:t>
            </w:r>
            <w:proofErr w:type="spellStart"/>
            <w:r w:rsidRPr="0091187B">
              <w:rPr>
                <w:rFonts w:ascii="Times New Roman" w:eastAsiaTheme="minorEastAsia" w:hAnsi="Times New Roman" w:cs="Times New Roman"/>
                <w:sz w:val="24"/>
                <w:szCs w:val="24"/>
              </w:rPr>
              <w:t>Эффектон-студио</w:t>
            </w:r>
            <w:proofErr w:type="spellEnd"/>
            <w:r w:rsidRPr="0091187B">
              <w:rPr>
                <w:rFonts w:ascii="Times New Roman" w:eastAsiaTheme="minorEastAsia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51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Причина не прохождения </w:t>
            </w:r>
          </w:p>
          <w:p w:rsidR="00FF2279" w:rsidRPr="0091187B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 за исключением  отказа родителей)</w:t>
            </w:r>
          </w:p>
        </w:tc>
      </w:tr>
      <w:tr w:rsidR="00FF2279" w:rsidTr="001B3716">
        <w:trPr>
          <w:jc w:val="center"/>
        </w:trPr>
        <w:tc>
          <w:tcPr>
            <w:tcW w:w="1716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37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643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70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83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51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  <w:r w:rsidRPr="00117547">
        <w:rPr>
          <w:sz w:val="20"/>
          <w:szCs w:val="20"/>
        </w:rPr>
        <w:tab/>
      </w:r>
      <w:r w:rsidRPr="00117547">
        <w:rPr>
          <w:sz w:val="20"/>
          <w:szCs w:val="20"/>
        </w:rPr>
        <w:tab/>
      </w:r>
      <w:r w:rsidRPr="00117547">
        <w:rPr>
          <w:sz w:val="20"/>
          <w:szCs w:val="20"/>
        </w:rPr>
        <w:tab/>
      </w:r>
      <w:r w:rsidRPr="00117547">
        <w:rPr>
          <w:sz w:val="20"/>
          <w:szCs w:val="20"/>
        </w:rPr>
        <w:tab/>
      </w:r>
      <w:r w:rsidRPr="00117547">
        <w:rPr>
          <w:sz w:val="20"/>
          <w:szCs w:val="20"/>
        </w:rPr>
        <w:tab/>
      </w:r>
      <w:r w:rsidRPr="00117547">
        <w:rPr>
          <w:sz w:val="20"/>
          <w:szCs w:val="20"/>
        </w:rPr>
        <w:tab/>
      </w: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Данная таблица заполняется для детей в возрасте от 13-18 лет</w:t>
      </w: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Pr="00E62132" w:rsidRDefault="00FF2279" w:rsidP="00FF2279">
      <w:pPr>
        <w:spacing w:line="360" w:lineRule="auto"/>
        <w:jc w:val="right"/>
      </w:pPr>
      <w:r w:rsidRPr="00E62132">
        <w:lastRenderedPageBreak/>
        <w:t>Приложение №</w:t>
      </w:r>
      <w:r>
        <w:t>3</w:t>
      </w:r>
    </w:p>
    <w:p w:rsidR="00FF2279" w:rsidRDefault="00FF2279" w:rsidP="00FF2279">
      <w:pPr>
        <w:spacing w:line="360" w:lineRule="auto"/>
        <w:jc w:val="right"/>
      </w:pPr>
    </w:p>
    <w:p w:rsidR="00FF2279" w:rsidRDefault="00FF2279" w:rsidP="00FF2279">
      <w:pPr>
        <w:spacing w:line="360" w:lineRule="auto"/>
        <w:jc w:val="center"/>
        <w:rPr>
          <w:b/>
          <w:sz w:val="28"/>
          <w:szCs w:val="28"/>
        </w:rPr>
      </w:pPr>
      <w:r w:rsidRPr="00C40372">
        <w:rPr>
          <w:b/>
          <w:sz w:val="28"/>
          <w:szCs w:val="28"/>
        </w:rPr>
        <w:t>Список детей «группы риска»</w:t>
      </w:r>
      <w:r>
        <w:rPr>
          <w:b/>
          <w:sz w:val="28"/>
          <w:szCs w:val="28"/>
        </w:rPr>
        <w:t xml:space="preserve"> в возрасте от 8-13 лет</w:t>
      </w:r>
    </w:p>
    <w:p w:rsidR="00FF2279" w:rsidRPr="005870BA" w:rsidRDefault="00FF2279" w:rsidP="00FF2279">
      <w:pPr>
        <w:spacing w:line="360" w:lineRule="auto"/>
        <w:jc w:val="center"/>
        <w:rPr>
          <w:i/>
          <w:sz w:val="28"/>
          <w:szCs w:val="28"/>
        </w:rPr>
      </w:pPr>
      <w:r w:rsidRPr="005870BA">
        <w:rPr>
          <w:i/>
          <w:sz w:val="28"/>
          <w:szCs w:val="28"/>
        </w:rPr>
        <w:t xml:space="preserve">(Данные формы заполняется в </w:t>
      </w:r>
      <w:proofErr w:type="spellStart"/>
      <w:r w:rsidRPr="005870BA">
        <w:rPr>
          <w:i/>
          <w:sz w:val="28"/>
          <w:szCs w:val="28"/>
          <w:lang w:val="en-US"/>
        </w:rPr>
        <w:t>MicrosoftExcel</w:t>
      </w:r>
      <w:proofErr w:type="spellEnd"/>
      <w:r w:rsidRPr="005870BA">
        <w:rPr>
          <w:i/>
          <w:sz w:val="28"/>
          <w:szCs w:val="28"/>
        </w:rPr>
        <w:t>)</w:t>
      </w:r>
    </w:p>
    <w:p w:rsidR="00FF2279" w:rsidRDefault="00FF2279" w:rsidP="00FF2279">
      <w:pPr>
        <w:spacing w:line="360" w:lineRule="auto"/>
        <w:jc w:val="center"/>
        <w:rPr>
          <w:b/>
          <w:sz w:val="28"/>
          <w:szCs w:val="28"/>
        </w:rPr>
      </w:pPr>
    </w:p>
    <w:tbl>
      <w:tblPr>
        <w:tblStyle w:val="a5"/>
        <w:tblW w:w="14742" w:type="dxa"/>
        <w:tblInd w:w="250" w:type="dxa"/>
        <w:tblLook w:val="04A0"/>
      </w:tblPr>
      <w:tblGrid>
        <w:gridCol w:w="708"/>
        <w:gridCol w:w="1706"/>
        <w:gridCol w:w="1326"/>
        <w:gridCol w:w="1480"/>
        <w:gridCol w:w="1483"/>
        <w:gridCol w:w="1364"/>
        <w:gridCol w:w="1559"/>
        <w:gridCol w:w="1756"/>
        <w:gridCol w:w="1431"/>
        <w:gridCol w:w="1929"/>
      </w:tblGrid>
      <w:tr w:rsidR="00FF2279" w:rsidTr="001B3716">
        <w:tc>
          <w:tcPr>
            <w:tcW w:w="708" w:type="dxa"/>
            <w:vAlign w:val="center"/>
          </w:tcPr>
          <w:p w:rsidR="00FF2279" w:rsidRPr="005F0C6B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5F0C6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F0C6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706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ФИО</w:t>
            </w:r>
          </w:p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(полностью)</w:t>
            </w:r>
          </w:p>
        </w:tc>
        <w:tc>
          <w:tcPr>
            <w:tcW w:w="1326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</w:t>
            </w:r>
          </w:p>
        </w:tc>
        <w:tc>
          <w:tcPr>
            <w:tcW w:w="1480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рождения</w:t>
            </w:r>
          </w:p>
        </w:tc>
        <w:tc>
          <w:tcPr>
            <w:tcW w:w="1483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Учебное заведение</w:t>
            </w:r>
          </w:p>
        </w:tc>
        <w:tc>
          <w:tcPr>
            <w:tcW w:w="1364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559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 зачисления</w:t>
            </w:r>
          </w:p>
        </w:tc>
        <w:tc>
          <w:tcPr>
            <w:tcW w:w="1756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фактический адрес</w:t>
            </w:r>
          </w:p>
        </w:tc>
        <w:tc>
          <w:tcPr>
            <w:tcW w:w="1431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</w:t>
            </w:r>
          </w:p>
        </w:tc>
        <w:tc>
          <w:tcPr>
            <w:tcW w:w="1929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Страховой полис (медицинский)</w:t>
            </w:r>
          </w:p>
        </w:tc>
      </w:tr>
      <w:tr w:rsidR="00FF2279" w:rsidTr="001B3716">
        <w:tc>
          <w:tcPr>
            <w:tcW w:w="708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6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26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80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83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4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56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1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29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p w:rsidR="00FF2279" w:rsidRDefault="00FF2279" w:rsidP="00FF2279">
      <w:pPr>
        <w:spacing w:line="360" w:lineRule="auto"/>
        <w:jc w:val="center"/>
        <w:rPr>
          <w:b/>
          <w:sz w:val="28"/>
          <w:szCs w:val="28"/>
        </w:rPr>
      </w:pPr>
      <w:r w:rsidRPr="00C40372">
        <w:rPr>
          <w:b/>
          <w:sz w:val="28"/>
          <w:szCs w:val="28"/>
        </w:rPr>
        <w:t>Список детей «группы риска»</w:t>
      </w:r>
      <w:r>
        <w:rPr>
          <w:b/>
          <w:sz w:val="28"/>
          <w:szCs w:val="28"/>
        </w:rPr>
        <w:t xml:space="preserve"> в возрасте от 13-18 лет</w:t>
      </w:r>
    </w:p>
    <w:p w:rsidR="00FF2279" w:rsidRDefault="00FF2279" w:rsidP="00FF2279">
      <w:pPr>
        <w:spacing w:line="360" w:lineRule="auto"/>
        <w:jc w:val="center"/>
        <w:rPr>
          <w:b/>
          <w:sz w:val="28"/>
          <w:szCs w:val="28"/>
        </w:rPr>
      </w:pPr>
    </w:p>
    <w:tbl>
      <w:tblPr>
        <w:tblStyle w:val="a5"/>
        <w:tblW w:w="14742" w:type="dxa"/>
        <w:tblInd w:w="250" w:type="dxa"/>
        <w:tblLook w:val="04A0"/>
      </w:tblPr>
      <w:tblGrid>
        <w:gridCol w:w="708"/>
        <w:gridCol w:w="1706"/>
        <w:gridCol w:w="1326"/>
        <w:gridCol w:w="1480"/>
        <w:gridCol w:w="1483"/>
        <w:gridCol w:w="1364"/>
        <w:gridCol w:w="1559"/>
        <w:gridCol w:w="1756"/>
        <w:gridCol w:w="1431"/>
        <w:gridCol w:w="1929"/>
      </w:tblGrid>
      <w:tr w:rsidR="00FF2279" w:rsidTr="001B3716">
        <w:tc>
          <w:tcPr>
            <w:tcW w:w="708" w:type="dxa"/>
            <w:vAlign w:val="center"/>
          </w:tcPr>
          <w:p w:rsidR="00FF2279" w:rsidRPr="005F0C6B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5F0C6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F0C6B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706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ФИО</w:t>
            </w:r>
          </w:p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(полностью)</w:t>
            </w:r>
          </w:p>
        </w:tc>
        <w:tc>
          <w:tcPr>
            <w:tcW w:w="1326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</w:t>
            </w:r>
          </w:p>
        </w:tc>
        <w:tc>
          <w:tcPr>
            <w:tcW w:w="1480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рождения</w:t>
            </w:r>
          </w:p>
        </w:tc>
        <w:tc>
          <w:tcPr>
            <w:tcW w:w="1483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Учебное заведение</w:t>
            </w:r>
          </w:p>
        </w:tc>
        <w:tc>
          <w:tcPr>
            <w:tcW w:w="1364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559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 зачисления</w:t>
            </w:r>
          </w:p>
        </w:tc>
        <w:tc>
          <w:tcPr>
            <w:tcW w:w="1756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фактический адрес</w:t>
            </w:r>
          </w:p>
        </w:tc>
        <w:tc>
          <w:tcPr>
            <w:tcW w:w="1431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</w:t>
            </w:r>
          </w:p>
        </w:tc>
        <w:tc>
          <w:tcPr>
            <w:tcW w:w="1929" w:type="dxa"/>
            <w:vAlign w:val="center"/>
          </w:tcPr>
          <w:p w:rsidR="00FF2279" w:rsidRPr="005F0C6B" w:rsidRDefault="00FF2279" w:rsidP="001B37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0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Страховой полис (медицинский)</w:t>
            </w:r>
          </w:p>
        </w:tc>
      </w:tr>
      <w:tr w:rsidR="00FF2279" w:rsidTr="001B3716">
        <w:tc>
          <w:tcPr>
            <w:tcW w:w="708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6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26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80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83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364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59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56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31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29" w:type="dxa"/>
          </w:tcPr>
          <w:p w:rsidR="00FF2279" w:rsidRDefault="00FF2279" w:rsidP="001B371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F2279" w:rsidRDefault="00FF2279" w:rsidP="00FF2279">
      <w:pPr>
        <w:spacing w:line="360" w:lineRule="auto"/>
        <w:jc w:val="both"/>
        <w:rPr>
          <w:sz w:val="20"/>
          <w:szCs w:val="20"/>
        </w:rPr>
      </w:pPr>
    </w:p>
    <w:sectPr w:rsidR="00FF2279" w:rsidSect="00FF227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7E6164"/>
    <w:multiLevelType w:val="hybridMultilevel"/>
    <w:tmpl w:val="1C0ECDD8"/>
    <w:lvl w:ilvl="0" w:tplc="4C4C6D8C">
      <w:start w:val="1"/>
      <w:numFmt w:val="decimal"/>
      <w:lvlText w:val="%1."/>
      <w:lvlJc w:val="left"/>
      <w:pPr>
        <w:ind w:left="1636" w:hanging="106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4B217181"/>
    <w:multiLevelType w:val="multilevel"/>
    <w:tmpl w:val="47641D20"/>
    <w:lvl w:ilvl="0">
      <w:start w:val="1"/>
      <w:numFmt w:val="decimal"/>
      <w:lvlText w:val="%1."/>
      <w:lvlJc w:val="left"/>
      <w:pPr>
        <w:ind w:left="1211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cs="Times New Roman" w:hint="default"/>
      </w:rPr>
    </w:lvl>
  </w:abstractNum>
  <w:abstractNum w:abstractNumId="2">
    <w:nsid w:val="70635488"/>
    <w:multiLevelType w:val="multilevel"/>
    <w:tmpl w:val="47641D20"/>
    <w:lvl w:ilvl="0">
      <w:start w:val="1"/>
      <w:numFmt w:val="decimal"/>
      <w:lvlText w:val="%1."/>
      <w:lvlJc w:val="left"/>
      <w:pPr>
        <w:ind w:left="1211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2BB4"/>
    <w:rsid w:val="001A0EE5"/>
    <w:rsid w:val="002650B3"/>
    <w:rsid w:val="004526EA"/>
    <w:rsid w:val="00634DB1"/>
    <w:rsid w:val="006359AE"/>
    <w:rsid w:val="00745915"/>
    <w:rsid w:val="008F59AC"/>
    <w:rsid w:val="009922C8"/>
    <w:rsid w:val="00BF6239"/>
    <w:rsid w:val="00D276E6"/>
    <w:rsid w:val="00E02A32"/>
    <w:rsid w:val="00E22BB4"/>
    <w:rsid w:val="00E84A86"/>
    <w:rsid w:val="00FF22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915"/>
    <w:pPr>
      <w:spacing w:after="0" w:line="240" w:lineRule="auto"/>
    </w:pPr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74591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45915"/>
    <w:pPr>
      <w:ind w:left="720"/>
      <w:contextualSpacing/>
    </w:pPr>
  </w:style>
  <w:style w:type="table" w:styleId="a5">
    <w:name w:val="Table Grid"/>
    <w:basedOn w:val="a1"/>
    <w:uiPriority w:val="59"/>
    <w:rsid w:val="00FF2279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F623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623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915"/>
    <w:pPr>
      <w:spacing w:after="0" w:line="240" w:lineRule="auto"/>
    </w:pPr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74591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745915"/>
    <w:pPr>
      <w:ind w:left="720"/>
      <w:contextualSpacing/>
    </w:pPr>
  </w:style>
  <w:style w:type="table" w:styleId="a5">
    <w:name w:val="Table Grid"/>
    <w:basedOn w:val="a1"/>
    <w:uiPriority w:val="59"/>
    <w:rsid w:val="00FF2279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F623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623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mcpriv2008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priv/page10198.htm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edu.tatar.ru/priv/page10198.ht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mcpriv2008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868</Words>
  <Characters>4948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Методист-Лейла</dc:creator>
  <cp:lastModifiedBy>User</cp:lastModifiedBy>
  <cp:revision>2</cp:revision>
  <cp:lastPrinted>2015-09-21T08:55:00Z</cp:lastPrinted>
  <dcterms:created xsi:type="dcterms:W3CDTF">2016-02-24T07:58:00Z</dcterms:created>
  <dcterms:modified xsi:type="dcterms:W3CDTF">2016-02-24T07:58:00Z</dcterms:modified>
</cp:coreProperties>
</file>